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711F" w14:textId="77777777" w:rsidR="00CD61C7" w:rsidRDefault="00000000">
      <w:pPr>
        <w:spacing w:before="78"/>
        <w:ind w:right="243"/>
        <w:jc w:val="right"/>
        <w:rPr>
          <w:rFonts w:ascii="Arial"/>
          <w:b/>
          <w:sz w:val="30"/>
        </w:rPr>
      </w:pPr>
      <w:r>
        <w:fldChar w:fldCharType="begin"/>
      </w:r>
      <w:r>
        <w:instrText>HYPERLINK "https://www.juliafogerty.com/" \h</w:instrText>
      </w:r>
      <w:r>
        <w:fldChar w:fldCharType="separate"/>
      </w:r>
      <w:r>
        <w:rPr>
          <w:rFonts w:ascii="Arial"/>
          <w:b/>
          <w:color w:val="0461C1"/>
          <w:sz w:val="30"/>
          <w:u w:val="thick" w:color="0461C1"/>
        </w:rPr>
        <w:t>Project</w:t>
      </w:r>
      <w:r>
        <w:rPr>
          <w:rFonts w:ascii="Arial"/>
          <w:b/>
          <w:color w:val="0461C1"/>
          <w:spacing w:val="-14"/>
          <w:sz w:val="30"/>
          <w:u w:val="thick" w:color="0461C1"/>
        </w:rPr>
        <w:t xml:space="preserve"> </w:t>
      </w:r>
      <w:r>
        <w:rPr>
          <w:rFonts w:ascii="Arial"/>
          <w:b/>
          <w:color w:val="0461C1"/>
          <w:sz w:val="30"/>
          <w:u w:val="thick" w:color="0461C1"/>
        </w:rPr>
        <w:t>Portfolio</w:t>
      </w:r>
      <w:r>
        <w:rPr>
          <w:rFonts w:ascii="Arial"/>
          <w:b/>
          <w:color w:val="0461C1"/>
          <w:sz w:val="30"/>
          <w:u w:val="thick" w:color="0461C1"/>
        </w:rPr>
        <w:fldChar w:fldCharType="end"/>
      </w:r>
    </w:p>
    <w:p w14:paraId="6AB89DA2" w14:textId="77777777" w:rsidR="00CD61C7" w:rsidRDefault="00CD61C7">
      <w:pPr>
        <w:pStyle w:val="BodyText"/>
        <w:spacing w:before="4"/>
        <w:ind w:left="0" w:firstLine="0"/>
        <w:rPr>
          <w:rFonts w:ascii="Arial"/>
          <w:b/>
          <w:sz w:val="30"/>
        </w:rPr>
      </w:pPr>
    </w:p>
    <w:p w14:paraId="478434DB" w14:textId="77777777" w:rsidR="00CD61C7" w:rsidRDefault="002507DF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90EF17">
                <wp:simplePos x="0" y="0"/>
                <wp:positionH relativeFrom="page">
                  <wp:posOffset>1645285</wp:posOffset>
                </wp:positionH>
                <wp:positionV relativeFrom="paragraph">
                  <wp:posOffset>528955</wp:posOffset>
                </wp:positionV>
                <wp:extent cx="4454525" cy="1270"/>
                <wp:effectExtent l="0" t="0" r="15875" b="11430"/>
                <wp:wrapTopAndBottom/>
                <wp:docPr id="74858640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4525" cy="1270"/>
                        </a:xfrm>
                        <a:custGeom>
                          <a:avLst/>
                          <a:gdLst>
                            <a:gd name="T0" fmla="*/ 0 w 7015"/>
                            <a:gd name="T1" fmla="*/ 0 h 1270"/>
                            <a:gd name="T2" fmla="*/ 2147483646 w 701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15" h="1270">
                              <a:moveTo>
                                <a:pt x="0" y="0"/>
                              </a:moveTo>
                              <a:lnTo>
                                <a:pt x="701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76CC" id="Freeform 5" o:spid="_x0000_s1026" style="position:absolute;margin-left:129.55pt;margin-top:41.65pt;width:350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" path="m,l7015,e" filled="f" strokecolor="#7e7e7e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073EFA">
                <wp:simplePos x="0" y="0"/>
                <wp:positionH relativeFrom="page">
                  <wp:posOffset>2207895</wp:posOffset>
                </wp:positionH>
                <wp:positionV relativeFrom="paragraph">
                  <wp:posOffset>726440</wp:posOffset>
                </wp:positionV>
                <wp:extent cx="1324610" cy="9525"/>
                <wp:effectExtent l="0" t="0" r="0" b="3175"/>
                <wp:wrapNone/>
                <wp:docPr id="16393408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4610" cy="9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2025D" id="Rectangle 4" o:spid="_x0000_s1026" style="position:absolute;margin-left:173.85pt;margin-top:57.2pt;width:104.3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" fillcolor="blue" stroked="f">
                <v:path arrowok="t"/>
                <w10:wrap anchorx="page"/>
              </v:rect>
            </w:pict>
          </mc:Fallback>
        </mc:AlternateContent>
      </w:r>
      <w:r w:rsidR="009613AA">
        <w:t>Julia Fogerty</w:t>
      </w:r>
    </w:p>
    <w:bookmarkStart w:id="0" w:name="jfogerty@uwaterloo.ca_|_Mobile:_647-622-"/>
    <w:bookmarkEnd w:id="0"/>
    <w:p w14:paraId="35EC89B4" w14:textId="77777777" w:rsidR="00CD61C7" w:rsidRDefault="00000000">
      <w:pPr>
        <w:spacing w:before="55" w:after="102"/>
        <w:ind w:left="2846" w:right="2977"/>
        <w:jc w:val="center"/>
        <w:rPr>
          <w:sz w:val="21"/>
        </w:rPr>
      </w:pPr>
      <w:r>
        <w:fldChar w:fldCharType="begin"/>
      </w:r>
      <w:r>
        <w:instrText>HYPERLINK "mailto:jfogerty@uwaterloo.ca" \h</w:instrText>
      </w:r>
      <w:r>
        <w:fldChar w:fldCharType="separate"/>
      </w:r>
      <w:r>
        <w:rPr>
          <w:color w:val="0000FF"/>
          <w:sz w:val="21"/>
        </w:rPr>
        <w:t>jfogerty@uwaterloo.ca</w:t>
      </w:r>
      <w:r>
        <w:rPr>
          <w:color w:val="0000FF"/>
          <w:spacing w:val="-5"/>
          <w:sz w:val="21"/>
        </w:rPr>
        <w:t xml:space="preserve"> </w:t>
      </w:r>
      <w:r>
        <w:rPr>
          <w:color w:val="0000FF"/>
          <w:spacing w:val="-5"/>
          <w:sz w:val="21"/>
        </w:rPr>
        <w:fldChar w:fldCharType="end"/>
      </w:r>
      <w:r>
        <w:rPr>
          <w:sz w:val="21"/>
        </w:rPr>
        <w:t>|</w:t>
      </w:r>
      <w:r>
        <w:rPr>
          <w:spacing w:val="1"/>
          <w:sz w:val="21"/>
        </w:rPr>
        <w:t xml:space="preserve"> </w:t>
      </w:r>
      <w:r>
        <w:rPr>
          <w:sz w:val="21"/>
        </w:rPr>
        <w:t>Mobile:</w:t>
      </w:r>
      <w:r>
        <w:rPr>
          <w:spacing w:val="-3"/>
          <w:sz w:val="21"/>
        </w:rPr>
        <w:t xml:space="preserve"> </w:t>
      </w:r>
      <w:r>
        <w:rPr>
          <w:sz w:val="21"/>
        </w:rPr>
        <w:t>647-622-5853</w:t>
      </w:r>
      <w:r>
        <w:rPr>
          <w:spacing w:val="-7"/>
          <w:sz w:val="21"/>
        </w:rPr>
        <w:t xml:space="preserve"> </w:t>
      </w:r>
      <w:r>
        <w:rPr>
          <w:sz w:val="21"/>
        </w:rPr>
        <w:t>|</w:t>
      </w:r>
      <w:r>
        <w:rPr>
          <w:spacing w:val="-3"/>
          <w:sz w:val="21"/>
        </w:rPr>
        <w:t xml:space="preserve"> </w:t>
      </w:r>
      <w:hyperlink r:id="rId5">
        <w:r>
          <w:rPr>
            <w:color w:val="0000FF"/>
            <w:sz w:val="21"/>
            <w:u w:val="single" w:color="0000FF"/>
          </w:rPr>
          <w:t>LinkedIn</w:t>
        </w:r>
      </w:hyperlink>
    </w:p>
    <w:p w14:paraId="4E6B978E" w14:textId="77777777" w:rsidR="00CD61C7" w:rsidRDefault="002507DF">
      <w:pPr>
        <w:pStyle w:val="BodyText"/>
        <w:spacing w:line="30" w:lineRule="exact"/>
        <w:ind w:left="865" w:firstLine="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74188E2">
                <wp:extent cx="5867400" cy="19050"/>
                <wp:effectExtent l="0" t="0" r="12700" b="6350"/>
                <wp:docPr id="16036047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9050"/>
                          <a:chOff x="0" y="0"/>
                          <a:chExt cx="9240" cy="30"/>
                        </a:xfrm>
                      </wpg:grpSpPr>
                      <wps:wsp>
                        <wps:cNvPr id="1650464251" name="Line 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4AA7B" id="Group 2" o:spid="_x0000_s1026" style="width:462pt;height:1.5pt;mso-position-horizontal-relative:char;mso-position-vertical-relative:line" coordsize="924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">
                <v:line id="Line 3" o:spid="_x0000_s1027" style="position:absolute;visibility:visible;mso-wrap-style:square" from="0,15" to="924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" strokecolor="#7e7e7e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10A20246" w14:textId="77777777" w:rsidR="00CD61C7" w:rsidRDefault="00CD61C7">
      <w:pPr>
        <w:pStyle w:val="BodyText"/>
        <w:spacing w:before="7"/>
        <w:ind w:left="0" w:firstLine="0"/>
        <w:rPr>
          <w:sz w:val="11"/>
        </w:rPr>
      </w:pPr>
    </w:p>
    <w:p w14:paraId="14CC2610" w14:textId="1D4A949C" w:rsidR="004B5B64" w:rsidRPr="004B5B64" w:rsidRDefault="00000000" w:rsidP="004B5B64">
      <w:pPr>
        <w:pStyle w:val="Heading1"/>
        <w:spacing w:before="93"/>
        <w:rPr>
          <w:sz w:val="4"/>
          <w:szCs w:val="4"/>
        </w:rPr>
      </w:pPr>
      <w:bookmarkStart w:id="1" w:name="EDUCATION"/>
      <w:bookmarkEnd w:id="1"/>
      <w:r>
        <w:t>EDUCATION</w:t>
      </w:r>
      <w:r w:rsidR="004B5B64">
        <w:t xml:space="preserve"> </w:t>
      </w:r>
    </w:p>
    <w:p w14:paraId="0C277AEE" w14:textId="6AD8647C" w:rsidR="00CD61C7" w:rsidRDefault="00000000">
      <w:pPr>
        <w:tabs>
          <w:tab w:val="left" w:pos="8333"/>
        </w:tabs>
        <w:spacing w:before="48"/>
        <w:ind w:left="100"/>
        <w:rPr>
          <w:rFonts w:ascii="Arial" w:hAnsi="Arial"/>
          <w:b/>
          <w:sz w:val="20"/>
        </w:rPr>
      </w:pPr>
      <w:bookmarkStart w:id="2" w:name="University_of_Waterloo_|_Candidate_for_B"/>
      <w:bookmarkEnd w:id="2"/>
      <w:r>
        <w:rPr>
          <w:rFonts w:ascii="Arial" w:hAnsi="Arial"/>
          <w:b/>
          <w:sz w:val="20"/>
        </w:rPr>
        <w:t>University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Waterloo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BASc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Engineering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September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2019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May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2024</w:t>
      </w:r>
    </w:p>
    <w:p w14:paraId="61A3C18B" w14:textId="10B0C0F7" w:rsidR="00CD61C7" w:rsidRDefault="004B5B64">
      <w:pPr>
        <w:spacing w:before="45"/>
        <w:ind w:left="11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Co-op Student of the Year Nominee – Six Completed Co-op Terms –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3x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Dean’s</w:t>
      </w:r>
      <w:r>
        <w:rPr>
          <w:rFonts w:ascii="Arial" w:hAnsi="Arial"/>
          <w:i/>
          <w:spacing w:val="-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Honours</w:t>
      </w:r>
      <w:proofErr w:type="spellEnd"/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List – President’s Scholarship</w:t>
      </w:r>
    </w:p>
    <w:p w14:paraId="6244DD77" w14:textId="245FC6DA" w:rsidR="00CD61C7" w:rsidRDefault="00000000">
      <w:pPr>
        <w:spacing w:before="50"/>
        <w:ind w:left="100"/>
        <w:rPr>
          <w:rFonts w:ascii="Arial"/>
          <w:i/>
          <w:sz w:val="4"/>
          <w:szCs w:val="4"/>
        </w:rPr>
      </w:pPr>
      <w:r>
        <w:rPr>
          <w:rFonts w:ascii="Arial"/>
          <w:i/>
          <w:sz w:val="20"/>
        </w:rPr>
        <w:t>Relevant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Courses: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UX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Design, Analytics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UX,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Principles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Software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Engineering, Introduction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Machine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Learning</w:t>
      </w:r>
      <w:r w:rsidR="004B5B64">
        <w:rPr>
          <w:rFonts w:ascii="Arial"/>
          <w:i/>
          <w:sz w:val="20"/>
        </w:rPr>
        <w:t xml:space="preserve"> </w:t>
      </w:r>
    </w:p>
    <w:p w14:paraId="2F96F378" w14:textId="77777777" w:rsidR="004B5B64" w:rsidRPr="004B5B64" w:rsidRDefault="004B5B64">
      <w:pPr>
        <w:spacing w:before="50"/>
        <w:ind w:left="100"/>
        <w:rPr>
          <w:rFonts w:ascii="Arial"/>
          <w:i/>
          <w:sz w:val="4"/>
          <w:szCs w:val="4"/>
        </w:rPr>
      </w:pPr>
    </w:p>
    <w:p w14:paraId="4FAEBC1A" w14:textId="34AD43C7" w:rsidR="004B5B64" w:rsidRPr="004B5B64" w:rsidRDefault="00000000" w:rsidP="004B5B64">
      <w:pPr>
        <w:pStyle w:val="Heading1"/>
        <w:spacing w:before="137"/>
        <w:rPr>
          <w:sz w:val="4"/>
          <w:szCs w:val="4"/>
        </w:rPr>
      </w:pPr>
      <w:bookmarkStart w:id="3" w:name="SUMMARY_OF_QUALIFICATIONS"/>
      <w:bookmarkEnd w:id="3"/>
      <w:r>
        <w:t>SUMMARY</w:t>
      </w:r>
      <w:r>
        <w:rPr>
          <w:spacing w:val="-7"/>
        </w:rPr>
        <w:t xml:space="preserve"> </w:t>
      </w:r>
      <w:r>
        <w:t>OF QUALIFICATIONS</w:t>
      </w:r>
      <w:r w:rsidR="004B5B64">
        <w:t xml:space="preserve"> </w:t>
      </w:r>
    </w:p>
    <w:p w14:paraId="69B0CAEF" w14:textId="6FF6EE01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9"/>
        <w:ind w:hanging="361"/>
        <w:rPr>
          <w:sz w:val="20"/>
        </w:rPr>
      </w:pPr>
      <w:r>
        <w:rPr>
          <w:sz w:val="20"/>
        </w:rPr>
        <w:t>Technical experience:</w:t>
      </w:r>
      <w:r>
        <w:rPr>
          <w:spacing w:val="-1"/>
          <w:sz w:val="20"/>
        </w:rPr>
        <w:t xml:space="preserve"> </w:t>
      </w:r>
      <w:r>
        <w:rPr>
          <w:sz w:val="20"/>
        </w:rPr>
        <w:t>Figma, Trello,</w:t>
      </w:r>
      <w:r>
        <w:rPr>
          <w:spacing w:val="-7"/>
          <w:sz w:val="20"/>
        </w:rPr>
        <w:t xml:space="preserve"> </w:t>
      </w:r>
      <w:r>
        <w:rPr>
          <w:sz w:val="20"/>
        </w:rPr>
        <w:t>Jira,</w:t>
      </w:r>
      <w:r>
        <w:rPr>
          <w:spacing w:val="-4"/>
          <w:sz w:val="20"/>
        </w:rPr>
        <w:t xml:space="preserve"> </w:t>
      </w:r>
      <w:r>
        <w:rPr>
          <w:sz w:val="20"/>
        </w:rPr>
        <w:t>VBA,</w:t>
      </w:r>
      <w:r>
        <w:rPr>
          <w:spacing w:val="-10"/>
          <w:sz w:val="20"/>
        </w:rPr>
        <w:t xml:space="preserve"> </w:t>
      </w:r>
      <w:r>
        <w:rPr>
          <w:sz w:val="20"/>
        </w:rPr>
        <w:t>R,</w:t>
      </w:r>
      <w:r>
        <w:rPr>
          <w:spacing w:val="-10"/>
          <w:sz w:val="20"/>
        </w:rPr>
        <w:t xml:space="preserve"> </w:t>
      </w:r>
      <w:r>
        <w:rPr>
          <w:sz w:val="20"/>
        </w:rPr>
        <w:t>SQL,</w:t>
      </w:r>
      <w:r>
        <w:rPr>
          <w:spacing w:val="-9"/>
          <w:sz w:val="20"/>
        </w:rPr>
        <w:t xml:space="preserve"> </w:t>
      </w:r>
      <w:r>
        <w:rPr>
          <w:sz w:val="20"/>
        </w:rPr>
        <w:t>HTML,</w:t>
      </w:r>
      <w:r>
        <w:rPr>
          <w:spacing w:val="-9"/>
          <w:sz w:val="20"/>
        </w:rPr>
        <w:t xml:space="preserve"> </w:t>
      </w:r>
      <w:r>
        <w:rPr>
          <w:sz w:val="20"/>
        </w:rPr>
        <w:t>CSS,</w:t>
      </w:r>
      <w:r>
        <w:rPr>
          <w:spacing w:val="-9"/>
          <w:sz w:val="20"/>
        </w:rPr>
        <w:t xml:space="preserve"> </w:t>
      </w:r>
      <w:r>
        <w:rPr>
          <w:sz w:val="20"/>
        </w:rPr>
        <w:t>Python</w:t>
      </w:r>
      <w:r w:rsidR="004B5B64">
        <w:rPr>
          <w:sz w:val="20"/>
        </w:rPr>
        <w:t>, Ruby on Rails</w:t>
      </w:r>
    </w:p>
    <w:p w14:paraId="3E66355A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applying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design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thinking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Agile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methodology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identify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satisfy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needs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users</w:t>
      </w:r>
      <w:proofErr w:type="gramEnd"/>
    </w:p>
    <w:p w14:paraId="72198134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ind w:hanging="361"/>
        <w:rPr>
          <w:sz w:val="20"/>
        </w:rPr>
      </w:pPr>
      <w:r>
        <w:rPr>
          <w:sz w:val="20"/>
        </w:rPr>
        <w:t>Strong</w:t>
      </w:r>
      <w:r>
        <w:rPr>
          <w:spacing w:val="-10"/>
          <w:sz w:val="20"/>
        </w:rPr>
        <w:t xml:space="preserve"> </w:t>
      </w:r>
      <w:r>
        <w:rPr>
          <w:sz w:val="20"/>
        </w:rPr>
        <w:t>strategic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abilities</w:t>
      </w:r>
      <w:r>
        <w:rPr>
          <w:spacing w:val="-3"/>
          <w:sz w:val="20"/>
        </w:rPr>
        <w:t xml:space="preserve"> </w:t>
      </w:r>
      <w:r>
        <w:rPr>
          <w:sz w:val="20"/>
        </w:rPr>
        <w:t>to set</w:t>
      </w:r>
      <w:r>
        <w:rPr>
          <w:spacing w:val="-4"/>
          <w:sz w:val="20"/>
        </w:rPr>
        <w:t xml:space="preserve"> </w:t>
      </w:r>
      <w:r>
        <w:rPr>
          <w:sz w:val="20"/>
        </w:rPr>
        <w:t>prioritized</w:t>
      </w:r>
      <w:r>
        <w:rPr>
          <w:spacing w:val="1"/>
          <w:sz w:val="20"/>
        </w:rPr>
        <w:t xml:space="preserve"> </w:t>
      </w:r>
      <w:r>
        <w:rPr>
          <w:sz w:val="20"/>
        </w:rPr>
        <w:t>goals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deliver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align with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objectives</w:t>
      </w:r>
      <w:proofErr w:type="gramEnd"/>
    </w:p>
    <w:p w14:paraId="577E9AFB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Confident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4"/>
          <w:sz w:val="20"/>
        </w:rPr>
        <w:t xml:space="preserve"> </w:t>
      </w:r>
      <w:r>
        <w:rPr>
          <w:sz w:val="20"/>
        </w:rPr>
        <w:t>with design teams,</w:t>
      </w:r>
      <w:r>
        <w:rPr>
          <w:spacing w:val="-4"/>
          <w:sz w:val="20"/>
        </w:rPr>
        <w:t xml:space="preserve"> </w:t>
      </w:r>
      <w:r>
        <w:rPr>
          <w:sz w:val="20"/>
        </w:rPr>
        <w:t>engineers,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senior</w:t>
      </w:r>
      <w:r>
        <w:rPr>
          <w:spacing w:val="-5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deliver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impact</w:t>
      </w:r>
      <w:proofErr w:type="gramEnd"/>
    </w:p>
    <w:p w14:paraId="2F0C6906" w14:textId="3D4DBD92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Committed</w:t>
      </w:r>
      <w:r>
        <w:rPr>
          <w:spacing w:val="-1"/>
          <w:sz w:val="20"/>
        </w:rPr>
        <w:t xml:space="preserve"> </w:t>
      </w:r>
      <w:r>
        <w:rPr>
          <w:sz w:val="20"/>
        </w:rPr>
        <w:t>attention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detail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ethic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seen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 w:rsidR="00C9441E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University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Waterloo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“Outstanding”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gramStart"/>
      <w:r>
        <w:rPr>
          <w:sz w:val="20"/>
        </w:rPr>
        <w:t>evaluations</w:t>
      </w:r>
      <w:proofErr w:type="gramEnd"/>
    </w:p>
    <w:p w14:paraId="0A25DCDB" w14:textId="77777777" w:rsidR="00CD61C7" w:rsidRDefault="00CD61C7">
      <w:pPr>
        <w:pStyle w:val="BodyText"/>
        <w:spacing w:before="1"/>
        <w:ind w:left="0" w:firstLine="0"/>
        <w:rPr>
          <w:sz w:val="19"/>
        </w:rPr>
      </w:pPr>
    </w:p>
    <w:p w14:paraId="1C5FA51C" w14:textId="0F233F84" w:rsidR="004B5B64" w:rsidRPr="004B5B64" w:rsidRDefault="00000000" w:rsidP="004B5B64">
      <w:pPr>
        <w:pStyle w:val="Heading1"/>
        <w:rPr>
          <w:sz w:val="4"/>
          <w:szCs w:val="4"/>
        </w:rPr>
      </w:pPr>
      <w:bookmarkStart w:id="4" w:name="RELEVANT_EXPERIENCE"/>
      <w:bookmarkEnd w:id="4"/>
      <w:r>
        <w:t>RELEVANT</w:t>
      </w:r>
      <w:r>
        <w:rPr>
          <w:spacing w:val="-7"/>
        </w:rPr>
        <w:t xml:space="preserve"> </w:t>
      </w:r>
      <w:r>
        <w:t>EXPERIENCE</w:t>
      </w:r>
      <w:r w:rsidR="004B5B64">
        <w:t xml:space="preserve"> </w:t>
      </w:r>
    </w:p>
    <w:p w14:paraId="1FBC1595" w14:textId="77777777" w:rsidR="004B5B64" w:rsidRPr="004B5B64" w:rsidRDefault="004B5B64">
      <w:pPr>
        <w:pStyle w:val="Heading1"/>
        <w:rPr>
          <w:sz w:val="4"/>
          <w:szCs w:val="4"/>
        </w:rPr>
      </w:pPr>
    </w:p>
    <w:p w14:paraId="3901E2A5" w14:textId="2A7C70DA" w:rsidR="004B5B64" w:rsidRDefault="004B5B64" w:rsidP="004B5B64">
      <w:pPr>
        <w:pStyle w:val="Heading2"/>
        <w:tabs>
          <w:tab w:val="left" w:pos="9078"/>
        </w:tabs>
        <w:spacing w:before="98"/>
      </w:pPr>
      <w:bookmarkStart w:id="5" w:name="Product_Owner___January_–_April_2023"/>
      <w:bookmarkEnd w:id="5"/>
      <w:r>
        <w:t>Product</w:t>
      </w:r>
      <w:r>
        <w:rPr>
          <w:spacing w:val="-6"/>
        </w:rPr>
        <w:t xml:space="preserve"> </w:t>
      </w:r>
      <w:r>
        <w:t>Manager Co-op                                                                                                     September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December 2023</w:t>
      </w:r>
    </w:p>
    <w:p w14:paraId="1860B846" w14:textId="77777777" w:rsidR="004B5B64" w:rsidRDefault="004B5B64" w:rsidP="004B5B64">
      <w:pPr>
        <w:ind w:left="43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Arctic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Wolf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Networks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Platform Team</w:t>
      </w:r>
    </w:p>
    <w:p w14:paraId="38C38F99" w14:textId="35DF9510" w:rsidR="004B5B64" w:rsidRDefault="000B01CB" w:rsidP="004B5B6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sz w:val="20"/>
        </w:rPr>
      </w:pPr>
      <w:r>
        <w:rPr>
          <w:sz w:val="20"/>
        </w:rPr>
        <w:t>Defined requirements for the history feature of an asset data service that allows users to better understand changes to their attack surface and lower their</w:t>
      </w:r>
      <w:r w:rsidR="00C9441E">
        <w:rPr>
          <w:sz w:val="20"/>
        </w:rPr>
        <w:t xml:space="preserve"> mean time to response</w:t>
      </w:r>
      <w:r>
        <w:rPr>
          <w:sz w:val="20"/>
        </w:rPr>
        <w:t xml:space="preserve"> for </w:t>
      </w:r>
      <w:proofErr w:type="gramStart"/>
      <w:r>
        <w:rPr>
          <w:sz w:val="20"/>
        </w:rPr>
        <w:t>breaches</w:t>
      </w:r>
      <w:proofErr w:type="gramEnd"/>
    </w:p>
    <w:p w14:paraId="07BC934C" w14:textId="7934D76C" w:rsidR="000B01CB" w:rsidRPr="000B01CB" w:rsidRDefault="000B01CB" w:rsidP="004B5B6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Conducted interviews and competitive analysis to build workflows and high-level wireframes for history-feature </w:t>
      </w:r>
      <w:proofErr w:type="gramStart"/>
      <w:r>
        <w:rPr>
          <w:rFonts w:ascii="Arial" w:eastAsiaTheme="minorHAnsi" w:hAnsi="Arial" w:cs="Arial"/>
          <w:sz w:val="20"/>
          <w:szCs w:val="20"/>
        </w:rPr>
        <w:t>MVP</w:t>
      </w:r>
      <w:proofErr w:type="gramEnd"/>
    </w:p>
    <w:p w14:paraId="54E8BD23" w14:textId="60A38D06" w:rsidR="004B5B64" w:rsidRPr="000B01CB" w:rsidRDefault="004B5B64" w:rsidP="004B5B6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sz w:val="20"/>
          <w:szCs w:val="20"/>
        </w:rPr>
      </w:pPr>
      <w:r w:rsidRPr="004B5B64">
        <w:rPr>
          <w:rFonts w:ascii="Arial" w:eastAsiaTheme="minorHAnsi" w:hAnsi="Arial" w:cs="Arial"/>
          <w:sz w:val="20"/>
          <w:szCs w:val="20"/>
        </w:rPr>
        <w:t>Presented</w:t>
      </w:r>
      <w:r w:rsidR="000B01CB">
        <w:rPr>
          <w:rFonts w:ascii="Arial" w:eastAsiaTheme="minorHAnsi" w:hAnsi="Arial" w:cs="Arial"/>
          <w:sz w:val="20"/>
          <w:szCs w:val="20"/>
        </w:rPr>
        <w:t xml:space="preserve"> </w:t>
      </w:r>
      <w:r w:rsidRPr="004B5B64">
        <w:rPr>
          <w:rFonts w:ascii="Arial" w:eastAsiaTheme="minorHAnsi" w:hAnsi="Arial" w:cs="Arial"/>
          <w:sz w:val="20"/>
          <w:szCs w:val="20"/>
        </w:rPr>
        <w:t>requirements</w:t>
      </w:r>
      <w:r>
        <w:rPr>
          <w:rFonts w:ascii="Arial" w:eastAsiaTheme="minorHAnsi" w:hAnsi="Arial" w:cs="Arial"/>
          <w:sz w:val="20"/>
          <w:szCs w:val="20"/>
        </w:rPr>
        <w:t xml:space="preserve"> to cross-functional</w:t>
      </w:r>
      <w:r w:rsidRPr="004B5B64">
        <w:rPr>
          <w:rFonts w:ascii="Arial" w:eastAsiaTheme="minorHAnsi" w:hAnsi="Arial" w:cs="Arial"/>
          <w:sz w:val="20"/>
          <w:szCs w:val="20"/>
        </w:rPr>
        <w:t xml:space="preserve"> team members to </w:t>
      </w:r>
      <w:r>
        <w:rPr>
          <w:rFonts w:ascii="Arial" w:eastAsiaTheme="minorHAnsi" w:hAnsi="Arial" w:cs="Arial"/>
          <w:sz w:val="20"/>
          <w:szCs w:val="20"/>
        </w:rPr>
        <w:t>facilitate</w:t>
      </w:r>
      <w:r w:rsidRPr="004B5B64">
        <w:rPr>
          <w:rFonts w:ascii="Arial" w:eastAsiaTheme="minorHAnsi" w:hAnsi="Arial" w:cs="Arial"/>
          <w:sz w:val="20"/>
          <w:szCs w:val="20"/>
        </w:rPr>
        <w:t xml:space="preserve"> strategic </w:t>
      </w:r>
      <w:r>
        <w:rPr>
          <w:rFonts w:ascii="Arial" w:eastAsiaTheme="minorHAnsi" w:hAnsi="Arial" w:cs="Arial"/>
          <w:sz w:val="20"/>
          <w:szCs w:val="20"/>
        </w:rPr>
        <w:t>decision-making and planning</w:t>
      </w:r>
    </w:p>
    <w:p w14:paraId="1CC6387A" w14:textId="77777777" w:rsidR="000B01CB" w:rsidRPr="000B01CB" w:rsidRDefault="000B01CB" w:rsidP="000B01CB">
      <w:pPr>
        <w:tabs>
          <w:tab w:val="left" w:pos="820"/>
          <w:tab w:val="left" w:pos="821"/>
        </w:tabs>
        <w:rPr>
          <w:rFonts w:ascii="Arial" w:hAnsi="Arial" w:cs="Arial"/>
          <w:sz w:val="4"/>
          <w:szCs w:val="4"/>
        </w:rPr>
      </w:pPr>
    </w:p>
    <w:p w14:paraId="0DE30728" w14:textId="77777777" w:rsidR="000B01CB" w:rsidRDefault="000B01CB">
      <w:pPr>
        <w:pStyle w:val="Heading2"/>
        <w:tabs>
          <w:tab w:val="left" w:pos="9078"/>
        </w:tabs>
        <w:spacing w:before="98"/>
        <w:rPr>
          <w:sz w:val="4"/>
          <w:szCs w:val="4"/>
        </w:rPr>
      </w:pPr>
    </w:p>
    <w:p w14:paraId="4B69F8B8" w14:textId="29FA9997" w:rsidR="00CD61C7" w:rsidRDefault="00000000">
      <w:pPr>
        <w:pStyle w:val="Heading2"/>
        <w:tabs>
          <w:tab w:val="left" w:pos="9078"/>
        </w:tabs>
        <w:spacing w:before="98"/>
      </w:pPr>
      <w:r>
        <w:t>Product</w:t>
      </w:r>
      <w:r>
        <w:rPr>
          <w:spacing w:val="-6"/>
        </w:rPr>
        <w:t xml:space="preserve"> </w:t>
      </w:r>
      <w:r w:rsidR="004B5B64">
        <w:t>Manager Co-op</w:t>
      </w:r>
      <w:r>
        <w:tab/>
        <w:t>January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2023</w:t>
      </w:r>
    </w:p>
    <w:p w14:paraId="3B777699" w14:textId="77777777" w:rsidR="00CD61C7" w:rsidRDefault="00000000">
      <w:pPr>
        <w:ind w:left="43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Arctic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Wolf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Networks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Platform Team</w:t>
      </w:r>
    </w:p>
    <w:p w14:paraId="710D978F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0" w:lineRule="exact"/>
        <w:ind w:hanging="361"/>
        <w:rPr>
          <w:sz w:val="20"/>
        </w:rPr>
      </w:pPr>
      <w:r>
        <w:rPr>
          <w:sz w:val="20"/>
        </w:rPr>
        <w:t>Launched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observability</w:t>
      </w:r>
      <w:r>
        <w:rPr>
          <w:spacing w:val="-3"/>
          <w:sz w:val="20"/>
        </w:rPr>
        <w:t xml:space="preserve"> </w:t>
      </w:r>
      <w:r>
        <w:rPr>
          <w:sz w:val="20"/>
        </w:rPr>
        <w:t>initiative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analyze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9"/>
          <w:sz w:val="20"/>
        </w:rPr>
        <w:t xml:space="preserve"> </w:t>
      </w:r>
      <w:r>
        <w:rPr>
          <w:sz w:val="20"/>
        </w:rPr>
        <w:t>and 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rFonts w:ascii="Arial" w:hAnsi="Arial"/>
          <w:b/>
          <w:sz w:val="20"/>
        </w:rPr>
        <w:t>10+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internal</w:t>
      </w:r>
      <w:r>
        <w:rPr>
          <w:spacing w:val="-7"/>
          <w:sz w:val="20"/>
        </w:rPr>
        <w:t xml:space="preserve"> </w:t>
      </w:r>
      <w:r>
        <w:rPr>
          <w:sz w:val="20"/>
        </w:rPr>
        <w:t>cloud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platforms</w:t>
      </w:r>
      <w:proofErr w:type="gramEnd"/>
    </w:p>
    <w:p w14:paraId="317C29D5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sz w:val="20"/>
        </w:rPr>
      </w:pPr>
      <w:r>
        <w:rPr>
          <w:sz w:val="20"/>
        </w:rPr>
        <w:t>Conducted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3+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rounds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interviews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analyze</w:t>
      </w:r>
      <w:r>
        <w:rPr>
          <w:spacing w:val="-1"/>
          <w:sz w:val="20"/>
        </w:rPr>
        <w:t xml:space="preserve"> </w:t>
      </w:r>
      <w:r>
        <w:rPr>
          <w:sz w:val="20"/>
        </w:rPr>
        <w:t>cloud platforms and</w:t>
      </w:r>
      <w:r>
        <w:rPr>
          <w:spacing w:val="-6"/>
          <w:sz w:val="20"/>
        </w:rPr>
        <w:t xml:space="preserve"> </w:t>
      </w:r>
      <w:r>
        <w:rPr>
          <w:sz w:val="20"/>
        </w:rPr>
        <w:t>identify gaps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observability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efforts</w:t>
      </w:r>
      <w:proofErr w:type="gramEnd"/>
    </w:p>
    <w:p w14:paraId="3A8EC112" w14:textId="5CD2D851" w:rsidR="00CD61C7" w:rsidRPr="004B5B64" w:rsidRDefault="00000000" w:rsidP="004B5B6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sz w:val="20"/>
        </w:rPr>
      </w:pPr>
      <w:r>
        <w:rPr>
          <w:spacing w:val="-1"/>
          <w:sz w:val="20"/>
        </w:rPr>
        <w:t>Defined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functional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and non-functional requirements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construct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stories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metrics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 w:rsidR="004B5B64">
        <w:rPr>
          <w:sz w:val="20"/>
        </w:rPr>
        <w:t xml:space="preserve">user </w:t>
      </w:r>
      <w:proofErr w:type="gramStart"/>
      <w:r w:rsidR="004B5B64">
        <w:rPr>
          <w:sz w:val="20"/>
        </w:rPr>
        <w:t>interface</w:t>
      </w:r>
      <w:proofErr w:type="gramEnd"/>
    </w:p>
    <w:p w14:paraId="11919680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Composed detailed</w:t>
      </w:r>
      <w:r>
        <w:rPr>
          <w:spacing w:val="-2"/>
          <w:sz w:val="20"/>
        </w:rPr>
        <w:t xml:space="preserve"> </w:t>
      </w:r>
      <w:r>
        <w:rPr>
          <w:sz w:val="20"/>
        </w:rPr>
        <w:t>roadmap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2"/>
          <w:sz w:val="20"/>
        </w:rPr>
        <w:t xml:space="preserve"> </w:t>
      </w:r>
      <w:r>
        <w:rPr>
          <w:sz w:val="20"/>
        </w:rPr>
        <w:t>features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longevity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expansion</w:t>
      </w:r>
      <w:proofErr w:type="gramEnd"/>
    </w:p>
    <w:p w14:paraId="19476081" w14:textId="77777777" w:rsidR="00CD61C7" w:rsidRDefault="00CD61C7">
      <w:pPr>
        <w:pStyle w:val="BodyText"/>
        <w:spacing w:before="9"/>
        <w:ind w:left="0" w:firstLine="0"/>
      </w:pPr>
    </w:p>
    <w:p w14:paraId="624DEA96" w14:textId="132A28F5" w:rsidR="00CD61C7" w:rsidRDefault="00000000">
      <w:pPr>
        <w:pStyle w:val="Heading2"/>
        <w:tabs>
          <w:tab w:val="left" w:pos="9188"/>
        </w:tabs>
        <w:spacing w:line="225" w:lineRule="exact"/>
      </w:pPr>
      <w:bookmarkStart w:id="6" w:name="Product_Manager___May_–_August_2022"/>
      <w:bookmarkEnd w:id="6"/>
      <w:r>
        <w:t>Product</w:t>
      </w:r>
      <w:r>
        <w:rPr>
          <w:spacing w:val="-8"/>
        </w:rPr>
        <w:t xml:space="preserve"> </w:t>
      </w:r>
      <w:r>
        <w:t>Manager</w:t>
      </w:r>
      <w:r w:rsidR="004B5B64">
        <w:t xml:space="preserve"> Co-op</w:t>
      </w:r>
      <w:r>
        <w:tab/>
        <w:t>May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t>2022</w:t>
      </w:r>
    </w:p>
    <w:p w14:paraId="622D5F65" w14:textId="77777777" w:rsidR="00CD61C7" w:rsidRDefault="00000000">
      <w:pPr>
        <w:spacing w:line="223" w:lineRule="exact"/>
        <w:ind w:left="43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LCBO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|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Next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Innovation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Lab</w:t>
      </w:r>
    </w:p>
    <w:p w14:paraId="01B19CE8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sz w:val="20"/>
        </w:rPr>
      </w:pPr>
      <w:r>
        <w:rPr>
          <w:sz w:val="20"/>
        </w:rPr>
        <w:t>Managed</w:t>
      </w:r>
      <w:r>
        <w:rPr>
          <w:spacing w:val="-10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major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inception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MVP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launch</w:t>
      </w:r>
      <w:proofErr w:type="gramEnd"/>
    </w:p>
    <w:p w14:paraId="15DD2363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" w:line="240" w:lineRule="exact"/>
        <w:ind w:hanging="361"/>
        <w:rPr>
          <w:sz w:val="20"/>
        </w:rPr>
      </w:pPr>
      <w:r>
        <w:rPr>
          <w:sz w:val="20"/>
        </w:rPr>
        <w:t>Conducted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15+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user</w:t>
      </w:r>
      <w:r>
        <w:rPr>
          <w:spacing w:val="-10"/>
          <w:sz w:val="20"/>
        </w:rPr>
        <w:t xml:space="preserve"> </w:t>
      </w:r>
      <w:r>
        <w:rPr>
          <w:sz w:val="20"/>
        </w:rPr>
        <w:t>interviews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identify</w:t>
      </w:r>
      <w:r>
        <w:rPr>
          <w:spacing w:val="-9"/>
          <w:sz w:val="20"/>
        </w:rPr>
        <w:t xml:space="preserve"> </w:t>
      </w:r>
      <w:r>
        <w:rPr>
          <w:sz w:val="20"/>
        </w:rPr>
        <w:t>problem</w:t>
      </w:r>
      <w:r>
        <w:rPr>
          <w:spacing w:val="-10"/>
          <w:sz w:val="20"/>
        </w:rPr>
        <w:t xml:space="preserve"> </w:t>
      </w:r>
      <w:r>
        <w:rPr>
          <w:sz w:val="20"/>
        </w:rPr>
        <w:t>spaces,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9"/>
          <w:sz w:val="20"/>
        </w:rPr>
        <w:t xml:space="preserve"> </w:t>
      </w:r>
      <w:r>
        <w:rPr>
          <w:sz w:val="20"/>
        </w:rPr>
        <w:t>scope,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perform</w:t>
      </w:r>
      <w:r>
        <w:rPr>
          <w:spacing w:val="-5"/>
          <w:sz w:val="20"/>
        </w:rPr>
        <w:t xml:space="preserve"> </w:t>
      </w:r>
      <w:r>
        <w:rPr>
          <w:sz w:val="20"/>
        </w:rPr>
        <w:t>usability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testing</w:t>
      </w:r>
      <w:proofErr w:type="gramEnd"/>
    </w:p>
    <w:p w14:paraId="5FA33BCC" w14:textId="07A2184C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hanging="361"/>
        <w:rPr>
          <w:rFonts w:ascii="Arial" w:hAnsi="Arial"/>
          <w:b/>
          <w:sz w:val="20"/>
        </w:rPr>
      </w:pP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implemented</w:t>
      </w:r>
      <w:r>
        <w:rPr>
          <w:color w:val="0461C1"/>
          <w:spacing w:val="-5"/>
          <w:sz w:val="20"/>
        </w:rPr>
        <w:t xml:space="preserve"> </w:t>
      </w:r>
      <w:hyperlink r:id="rId6">
        <w:r>
          <w:rPr>
            <w:color w:val="0461C1"/>
            <w:sz w:val="20"/>
            <w:u w:val="single" w:color="0461C1"/>
          </w:rPr>
          <w:t>web</w:t>
        </w:r>
        <w:r>
          <w:rPr>
            <w:color w:val="0461C1"/>
            <w:spacing w:val="-9"/>
            <w:sz w:val="20"/>
            <w:u w:val="single" w:color="0461C1"/>
          </w:rPr>
          <w:t xml:space="preserve"> </w:t>
        </w:r>
        <w:r>
          <w:rPr>
            <w:color w:val="0461C1"/>
            <w:sz w:val="20"/>
            <w:u w:val="single" w:color="0461C1"/>
          </w:rPr>
          <w:t>application</w:t>
        </w:r>
        <w:r>
          <w:rPr>
            <w:color w:val="0461C1"/>
            <w:spacing w:val="-4"/>
            <w:sz w:val="20"/>
          </w:rPr>
          <w:t xml:space="preserve"> </w:t>
        </w:r>
      </w:hyperlink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reduce</w:t>
      </w:r>
      <w:r>
        <w:rPr>
          <w:spacing w:val="-10"/>
          <w:sz w:val="20"/>
        </w:rPr>
        <w:t xml:space="preserve"> </w:t>
      </w:r>
      <w:r>
        <w:rPr>
          <w:sz w:val="20"/>
        </w:rPr>
        <w:t>LCBO</w:t>
      </w:r>
      <w:r>
        <w:rPr>
          <w:spacing w:val="-9"/>
          <w:sz w:val="20"/>
        </w:rPr>
        <w:t xml:space="preserve"> </w:t>
      </w:r>
      <w:r>
        <w:rPr>
          <w:sz w:val="20"/>
        </w:rPr>
        <w:t>same-day pickup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fulfillment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 w:rsidR="004B5B64">
        <w:rPr>
          <w:rFonts w:ascii="Arial" w:hAnsi="Arial"/>
          <w:b/>
          <w:sz w:val="20"/>
        </w:rPr>
        <w:t>50</w:t>
      </w:r>
      <w:r>
        <w:rPr>
          <w:rFonts w:ascii="Arial" w:hAnsi="Arial"/>
          <w:b/>
          <w:sz w:val="20"/>
        </w:rPr>
        <w:t>%</w:t>
      </w:r>
    </w:p>
    <w:p w14:paraId="1439DFBF" w14:textId="3A847B25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rFonts w:ascii="Arial" w:hAnsi="Arial"/>
          <w:b/>
          <w:sz w:val="20"/>
        </w:rPr>
      </w:pPr>
      <w:r>
        <w:rPr>
          <w:sz w:val="20"/>
        </w:rPr>
        <w:t>Directed</w:t>
      </w:r>
      <w:r>
        <w:rPr>
          <w:spacing w:val="-5"/>
          <w:sz w:val="20"/>
        </w:rPr>
        <w:t xml:space="preserve"> </w:t>
      </w:r>
      <w:r>
        <w:rPr>
          <w:sz w:val="20"/>
        </w:rPr>
        <w:t>exploration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PEGA</w:t>
      </w:r>
      <w:r>
        <w:rPr>
          <w:spacing w:val="-1"/>
          <w:sz w:val="20"/>
        </w:rPr>
        <w:t xml:space="preserve"> </w:t>
      </w:r>
      <w:r>
        <w:rPr>
          <w:sz w:val="20"/>
        </w:rPr>
        <w:t>platform</w:t>
      </w:r>
      <w:r>
        <w:rPr>
          <w:spacing w:val="-9"/>
          <w:sz w:val="20"/>
        </w:rPr>
        <w:t xml:space="preserve"> </w:t>
      </w:r>
      <w:r>
        <w:rPr>
          <w:sz w:val="20"/>
        </w:rPr>
        <w:t>while</w:t>
      </w:r>
      <w:r>
        <w:rPr>
          <w:spacing w:val="-8"/>
          <w:sz w:val="20"/>
        </w:rPr>
        <w:t xml:space="preserve"> </w:t>
      </w:r>
      <w:r>
        <w:rPr>
          <w:sz w:val="20"/>
        </w:rPr>
        <w:t>creating</w:t>
      </w:r>
      <w:r>
        <w:rPr>
          <w:spacing w:val="-4"/>
          <w:sz w:val="20"/>
        </w:rPr>
        <w:t xml:space="preserve"> </w:t>
      </w:r>
      <w:r>
        <w:rPr>
          <w:sz w:val="20"/>
        </w:rPr>
        <w:t>in-house</w:t>
      </w:r>
      <w:r>
        <w:rPr>
          <w:spacing w:val="-10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save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$</w:t>
      </w:r>
      <w:r w:rsidR="004B5B64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,000.00+</w:t>
      </w:r>
    </w:p>
    <w:p w14:paraId="19CE55AC" w14:textId="77777777" w:rsidR="00CD61C7" w:rsidRDefault="00CD61C7">
      <w:pPr>
        <w:pStyle w:val="BodyText"/>
        <w:spacing w:before="9"/>
        <w:ind w:left="0" w:firstLine="0"/>
        <w:rPr>
          <w:rFonts w:ascii="Arial"/>
          <w:b/>
        </w:rPr>
      </w:pPr>
    </w:p>
    <w:p w14:paraId="1BB96753" w14:textId="77777777" w:rsidR="00CD61C7" w:rsidRDefault="00000000">
      <w:pPr>
        <w:pStyle w:val="Heading2"/>
        <w:tabs>
          <w:tab w:val="left" w:pos="8633"/>
        </w:tabs>
      </w:pPr>
      <w:bookmarkStart w:id="7" w:name="Founder_and_Product_Manager__________Aug"/>
      <w:bookmarkEnd w:id="7"/>
      <w:r>
        <w:t>Founder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Manager</w:t>
      </w:r>
      <w:r>
        <w:tab/>
        <w:t>August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2023</w:t>
      </w:r>
    </w:p>
    <w:p w14:paraId="32BDABB4" w14:textId="77777777" w:rsidR="00CD61C7" w:rsidRDefault="00000000">
      <w:pPr>
        <w:ind w:left="430"/>
        <w:rPr>
          <w:rFonts w:ascii="Arial" w:hAnsi="Arial"/>
          <w:i/>
          <w:sz w:val="20"/>
        </w:rPr>
      </w:pPr>
      <w:hyperlink r:id="rId7">
        <w:proofErr w:type="spellStart"/>
        <w:r>
          <w:rPr>
            <w:rFonts w:ascii="Arial" w:hAnsi="Arial"/>
            <w:i/>
            <w:color w:val="0461C1"/>
            <w:sz w:val="20"/>
            <w:u w:val="single" w:color="0461C1"/>
          </w:rPr>
          <w:t>SafeBites</w:t>
        </w:r>
        <w:proofErr w:type="spellEnd"/>
        <w:r>
          <w:rPr>
            <w:rFonts w:ascii="Arial" w:hAnsi="Arial"/>
            <w:i/>
            <w:color w:val="0461C1"/>
            <w:spacing w:val="-4"/>
            <w:sz w:val="20"/>
            <w:u w:val="single" w:color="0461C1"/>
          </w:rPr>
          <w:t xml:space="preserve"> </w:t>
        </w:r>
        <w:r>
          <w:rPr>
            <w:rFonts w:ascii="Arial" w:hAnsi="Arial"/>
            <w:i/>
            <w:color w:val="0461C1"/>
            <w:sz w:val="20"/>
            <w:u w:val="single" w:color="0461C1"/>
          </w:rPr>
          <w:t>–</w:t>
        </w:r>
        <w:r>
          <w:rPr>
            <w:rFonts w:ascii="Arial" w:hAnsi="Arial"/>
            <w:i/>
            <w:color w:val="0461C1"/>
            <w:spacing w:val="-10"/>
            <w:sz w:val="20"/>
            <w:u w:val="single" w:color="0461C1"/>
          </w:rPr>
          <w:t xml:space="preserve"> </w:t>
        </w:r>
        <w:r>
          <w:rPr>
            <w:rFonts w:ascii="Arial" w:hAnsi="Arial"/>
            <w:i/>
            <w:color w:val="0461C1"/>
            <w:sz w:val="20"/>
            <w:u w:val="single" w:color="0461C1"/>
          </w:rPr>
          <w:t>Personal</w:t>
        </w:r>
        <w:r>
          <w:rPr>
            <w:rFonts w:ascii="Arial" w:hAnsi="Arial"/>
            <w:i/>
            <w:color w:val="0461C1"/>
            <w:spacing w:val="-3"/>
            <w:sz w:val="20"/>
            <w:u w:val="single" w:color="0461C1"/>
          </w:rPr>
          <w:t xml:space="preserve"> </w:t>
        </w:r>
        <w:r>
          <w:rPr>
            <w:rFonts w:ascii="Arial" w:hAnsi="Arial"/>
            <w:i/>
            <w:color w:val="0461C1"/>
            <w:sz w:val="20"/>
            <w:u w:val="single" w:color="0461C1"/>
          </w:rPr>
          <w:t>Project</w:t>
        </w:r>
      </w:hyperlink>
    </w:p>
    <w:p w14:paraId="3170D5FC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exact"/>
        <w:ind w:hanging="361"/>
        <w:rPr>
          <w:sz w:val="20"/>
        </w:rPr>
      </w:pPr>
      <w:r>
        <w:rPr>
          <w:sz w:val="20"/>
        </w:rPr>
        <w:t>Identified opportunity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web-app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allows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dietary</w:t>
      </w:r>
      <w:r>
        <w:rPr>
          <w:spacing w:val="-4"/>
          <w:sz w:val="20"/>
        </w:rPr>
        <w:t xml:space="preserve"> </w:t>
      </w:r>
      <w:r>
        <w:rPr>
          <w:sz w:val="20"/>
        </w:rPr>
        <w:t>restrictions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identify</w:t>
      </w:r>
      <w:r>
        <w:rPr>
          <w:spacing w:val="-9"/>
          <w:sz w:val="20"/>
        </w:rPr>
        <w:t xml:space="preserve"> </w:t>
      </w:r>
      <w:r>
        <w:rPr>
          <w:sz w:val="20"/>
        </w:rPr>
        <w:t>safe</w:t>
      </w:r>
      <w:r>
        <w:rPr>
          <w:spacing w:val="-8"/>
          <w:sz w:val="20"/>
        </w:rPr>
        <w:t xml:space="preserve"> </w:t>
      </w:r>
      <w:r>
        <w:rPr>
          <w:sz w:val="20"/>
        </w:rPr>
        <w:t>dining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options</w:t>
      </w:r>
      <w:proofErr w:type="gramEnd"/>
    </w:p>
    <w:p w14:paraId="50CDE3DC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exact"/>
        <w:ind w:hanging="361"/>
        <w:rPr>
          <w:sz w:val="20"/>
        </w:rPr>
      </w:pPr>
      <w:r>
        <w:rPr>
          <w:sz w:val="20"/>
        </w:rPr>
        <w:t xml:space="preserve">Conducted </w:t>
      </w:r>
      <w:r>
        <w:rPr>
          <w:rFonts w:ascii="Arial" w:hAnsi="Arial"/>
          <w:b/>
          <w:sz w:val="20"/>
        </w:rPr>
        <w:t>5+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9"/>
          <w:sz w:val="20"/>
        </w:rPr>
        <w:t xml:space="preserve"> </w:t>
      </w:r>
      <w:r>
        <w:rPr>
          <w:sz w:val="20"/>
        </w:rPr>
        <w:t>interviews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9"/>
          <w:sz w:val="20"/>
        </w:rPr>
        <w:t xml:space="preserve"> </w:t>
      </w:r>
      <w:r>
        <w:rPr>
          <w:sz w:val="20"/>
        </w:rPr>
        <w:t>personas,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user</w:t>
      </w:r>
      <w:r>
        <w:rPr>
          <w:spacing w:val="-9"/>
          <w:sz w:val="20"/>
        </w:rPr>
        <w:t xml:space="preserve"> </w:t>
      </w:r>
      <w:r>
        <w:rPr>
          <w:sz w:val="20"/>
        </w:rPr>
        <w:t>journeys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guide the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phase</w:t>
      </w:r>
      <w:proofErr w:type="gramEnd"/>
    </w:p>
    <w:p w14:paraId="05AB5B6C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sz w:val="20"/>
        </w:rPr>
      </w:pPr>
      <w:r>
        <w:rPr>
          <w:spacing w:val="-2"/>
          <w:sz w:val="20"/>
        </w:rPr>
        <w:t>Performed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qualitative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quantitative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usability</w:t>
      </w:r>
      <w:r>
        <w:rPr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 empathize</w:t>
      </w:r>
      <w:r>
        <w:rPr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users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and iterate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 xml:space="preserve">product </w:t>
      </w:r>
      <w:proofErr w:type="gramStart"/>
      <w:r>
        <w:rPr>
          <w:spacing w:val="-1"/>
          <w:sz w:val="20"/>
        </w:rPr>
        <w:t>designs</w:t>
      </w:r>
      <w:proofErr w:type="gramEnd"/>
    </w:p>
    <w:p w14:paraId="19DEF250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"/>
        <w:ind w:hanging="361"/>
        <w:rPr>
          <w:sz w:val="20"/>
        </w:rPr>
      </w:pPr>
      <w:r>
        <w:rPr>
          <w:sz w:val="20"/>
        </w:rPr>
        <w:t>Communicated</w:t>
      </w:r>
      <w:r>
        <w:rPr>
          <w:spacing w:val="-10"/>
          <w:sz w:val="20"/>
        </w:rPr>
        <w:t xml:space="preserve"> </w:t>
      </w:r>
      <w:r>
        <w:rPr>
          <w:sz w:val="20"/>
        </w:rPr>
        <w:t>product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developers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achieve</w:t>
      </w:r>
      <w:r>
        <w:rPr>
          <w:spacing w:val="-10"/>
          <w:sz w:val="20"/>
        </w:rPr>
        <w:t xml:space="preserve"> </w:t>
      </w:r>
      <w:r>
        <w:rPr>
          <w:sz w:val="20"/>
        </w:rPr>
        <w:t>shared</w:t>
      </w:r>
      <w:r>
        <w:rPr>
          <w:spacing w:val="-1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0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phase</w:t>
      </w:r>
      <w:proofErr w:type="gramEnd"/>
    </w:p>
    <w:p w14:paraId="1902A3C2" w14:textId="77777777" w:rsidR="00CD61C7" w:rsidRPr="004B5B64" w:rsidRDefault="00CD61C7">
      <w:pPr>
        <w:pStyle w:val="BodyText"/>
        <w:spacing w:before="8"/>
        <w:ind w:left="0" w:firstLine="0"/>
        <w:rPr>
          <w:sz w:val="4"/>
          <w:szCs w:val="4"/>
        </w:rPr>
      </w:pPr>
    </w:p>
    <w:p w14:paraId="230AE046" w14:textId="77777777" w:rsidR="004B5B64" w:rsidRDefault="004B5B64" w:rsidP="004B5B64">
      <w:pPr>
        <w:pStyle w:val="Heading1"/>
        <w:ind w:left="0"/>
      </w:pPr>
      <w:bookmarkStart w:id="8" w:name="Project_Coordinator____September_–_Decem"/>
      <w:bookmarkStart w:id="9" w:name="EXTRACURRICULAR_ACTIVITIES_&amp;_AWARDS"/>
      <w:bookmarkEnd w:id="8"/>
      <w:bookmarkEnd w:id="9"/>
    </w:p>
    <w:p w14:paraId="7FAECE58" w14:textId="734A99E5" w:rsidR="00CD61C7" w:rsidRDefault="004B5B64" w:rsidP="004B5B64">
      <w:pPr>
        <w:pStyle w:val="Heading1"/>
        <w:ind w:left="0"/>
        <w:rPr>
          <w:sz w:val="4"/>
          <w:szCs w:val="4"/>
        </w:rPr>
      </w:pPr>
      <w:r>
        <w:t xml:space="preserve"> EXTRACURRICULAR</w:t>
      </w:r>
      <w:r>
        <w:rPr>
          <w:spacing w:val="-8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 xml:space="preserve">AWARDS </w:t>
      </w:r>
    </w:p>
    <w:p w14:paraId="3E753DE9" w14:textId="77777777" w:rsidR="004B5B64" w:rsidRDefault="004B5B64" w:rsidP="004B5B64">
      <w:pPr>
        <w:pStyle w:val="Heading1"/>
        <w:ind w:left="0"/>
        <w:rPr>
          <w:sz w:val="4"/>
          <w:szCs w:val="4"/>
        </w:rPr>
      </w:pPr>
    </w:p>
    <w:p w14:paraId="77E5665E" w14:textId="77777777" w:rsidR="004B5B64" w:rsidRPr="004B5B64" w:rsidRDefault="004B5B64" w:rsidP="004B5B64">
      <w:pPr>
        <w:pStyle w:val="Heading1"/>
        <w:ind w:left="0"/>
        <w:rPr>
          <w:sz w:val="4"/>
          <w:szCs w:val="4"/>
        </w:rPr>
      </w:pPr>
    </w:p>
    <w:p w14:paraId="7277D07C" w14:textId="253A5A42" w:rsidR="004B5B64" w:rsidRDefault="000B01CB" w:rsidP="004B5B64">
      <w:pPr>
        <w:pStyle w:val="Heading2"/>
        <w:spacing w:before="99"/>
        <w:ind w:left="415"/>
      </w:pPr>
      <w:bookmarkStart w:id="10" w:name="Career_Ready_National_Competition_–_Lead"/>
      <w:bookmarkEnd w:id="10"/>
      <w:r>
        <w:t>Co-op Student of the Year</w:t>
      </w:r>
      <w:r w:rsidR="004B5B64">
        <w:rPr>
          <w:spacing w:val="-11"/>
        </w:rPr>
        <w:t xml:space="preserve"> </w:t>
      </w:r>
      <w:r w:rsidR="004B5B64">
        <w:t>–</w:t>
      </w:r>
      <w:r w:rsidR="004B5B64">
        <w:rPr>
          <w:spacing w:val="-1"/>
        </w:rPr>
        <w:t xml:space="preserve"> </w:t>
      </w:r>
      <w:r>
        <w:t>Nominee</w:t>
      </w:r>
    </w:p>
    <w:p w14:paraId="0286D01D" w14:textId="1F88B9D7" w:rsidR="004B5B64" w:rsidRPr="004B5B64" w:rsidRDefault="000B01CB" w:rsidP="004B5B6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 xml:space="preserve">Nominated by employer and provided to students who provide exceptional contributions during the work </w:t>
      </w:r>
      <w:proofErr w:type="gramStart"/>
      <w:r>
        <w:rPr>
          <w:sz w:val="20"/>
        </w:rPr>
        <w:t>term</w:t>
      </w:r>
      <w:proofErr w:type="gramEnd"/>
      <w:r>
        <w:rPr>
          <w:sz w:val="20"/>
        </w:rPr>
        <w:t xml:space="preserve">  </w:t>
      </w:r>
    </w:p>
    <w:p w14:paraId="702EF888" w14:textId="2F87A9B8" w:rsidR="00CD61C7" w:rsidRDefault="00000000">
      <w:pPr>
        <w:pStyle w:val="Heading2"/>
        <w:spacing w:before="99"/>
        <w:ind w:left="415"/>
      </w:pPr>
      <w:r>
        <w:t>Career</w:t>
      </w:r>
      <w:r>
        <w:rPr>
          <w:spacing w:val="-3"/>
        </w:rPr>
        <w:t xml:space="preserve"> </w:t>
      </w:r>
      <w:r>
        <w:t>Ready</w:t>
      </w:r>
      <w:r>
        <w:rPr>
          <w:spacing w:val="-6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Competition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Award</w:t>
      </w:r>
      <w:r>
        <w:rPr>
          <w:spacing w:val="-11"/>
        </w:rPr>
        <w:t xml:space="preserve"> </w:t>
      </w:r>
      <w:r>
        <w:t>Finalist</w:t>
      </w:r>
    </w:p>
    <w:p w14:paraId="55016F44" w14:textId="77777777" w:rsidR="00CD61C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Nominated by</w:t>
      </w:r>
      <w:r>
        <w:rPr>
          <w:spacing w:val="-7"/>
          <w:sz w:val="20"/>
        </w:rPr>
        <w:t xml:space="preserve"> </w:t>
      </w:r>
      <w:r>
        <w:rPr>
          <w:sz w:val="20"/>
        </w:rPr>
        <w:t>employer</w:t>
      </w:r>
      <w:r>
        <w:rPr>
          <w:spacing w:val="-4"/>
          <w:sz w:val="20"/>
        </w:rPr>
        <w:t xml:space="preserve"> </w:t>
      </w:r>
      <w:r>
        <w:rPr>
          <w:sz w:val="20"/>
        </w:rPr>
        <w:t>and declared</w:t>
      </w:r>
      <w:r>
        <w:rPr>
          <w:spacing w:val="-6"/>
          <w:sz w:val="20"/>
        </w:rPr>
        <w:t xml:space="preserve"> </w:t>
      </w:r>
      <w:r>
        <w:rPr>
          <w:sz w:val="20"/>
        </w:rPr>
        <w:t>top</w:t>
      </w:r>
      <w:r>
        <w:rPr>
          <w:spacing w:val="-9"/>
          <w:sz w:val="20"/>
        </w:rPr>
        <w:t xml:space="preserve"> </w:t>
      </w:r>
      <w:r>
        <w:rPr>
          <w:sz w:val="20"/>
        </w:rPr>
        <w:t>three</w:t>
      </w:r>
      <w:r>
        <w:rPr>
          <w:spacing w:val="-8"/>
          <w:sz w:val="20"/>
        </w:rPr>
        <w:t xml:space="preserve"> </w:t>
      </w:r>
      <w:r>
        <w:rPr>
          <w:sz w:val="20"/>
        </w:rPr>
        <w:t>finalist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category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nationwide</w:t>
      </w:r>
      <w:r>
        <w:rPr>
          <w:spacing w:val="-8"/>
          <w:sz w:val="20"/>
        </w:rPr>
        <w:t xml:space="preserve"> </w:t>
      </w:r>
      <w:r>
        <w:rPr>
          <w:sz w:val="20"/>
        </w:rPr>
        <w:t>co-op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competition</w:t>
      </w:r>
      <w:proofErr w:type="gramEnd"/>
    </w:p>
    <w:p w14:paraId="33167944" w14:textId="77777777" w:rsidR="00CD61C7" w:rsidRDefault="00000000">
      <w:pPr>
        <w:pStyle w:val="Heading2"/>
        <w:spacing w:before="158"/>
      </w:pPr>
      <w:bookmarkStart w:id="11" w:name="Engineering_Ambassador_–_University_of_W"/>
      <w:bookmarkEnd w:id="11"/>
      <w:r>
        <w:t>Engineering</w:t>
      </w:r>
      <w:r>
        <w:rPr>
          <w:spacing w:val="-7"/>
        </w:rPr>
        <w:t xml:space="preserve"> </w:t>
      </w:r>
      <w:r>
        <w:t>Ambassador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Waterloo</w:t>
      </w:r>
    </w:p>
    <w:p w14:paraId="0036FF52" w14:textId="77777777" w:rsidR="00CD61C7" w:rsidRDefault="00000000">
      <w:pPr>
        <w:pStyle w:val="ListParagraph"/>
        <w:numPr>
          <w:ilvl w:val="0"/>
          <w:numId w:val="1"/>
        </w:numPr>
        <w:tabs>
          <w:tab w:val="left" w:pos="790"/>
          <w:tab w:val="left" w:pos="791"/>
        </w:tabs>
        <w:spacing w:before="2"/>
        <w:ind w:left="790" w:hanging="361"/>
        <w:rPr>
          <w:sz w:val="20"/>
        </w:rPr>
      </w:pPr>
      <w:r>
        <w:rPr>
          <w:sz w:val="20"/>
        </w:rPr>
        <w:t>Student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tour</w:t>
      </w:r>
      <w:r>
        <w:rPr>
          <w:spacing w:val="-3"/>
          <w:sz w:val="20"/>
        </w:rPr>
        <w:t xml:space="preserve"> </w:t>
      </w:r>
      <w:r>
        <w:rPr>
          <w:sz w:val="20"/>
        </w:rPr>
        <w:t>guide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7"/>
          <w:sz w:val="20"/>
        </w:rPr>
        <w:t xml:space="preserve"> </w:t>
      </w:r>
      <w:r>
        <w:rPr>
          <w:sz w:val="20"/>
        </w:rPr>
        <w:t>at 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houses</w:t>
      </w:r>
    </w:p>
    <w:p w14:paraId="308E9257" w14:textId="3BDC56BA" w:rsidR="00CD61C7" w:rsidRPr="004B5B64" w:rsidRDefault="00CD61C7" w:rsidP="004B5B64">
      <w:pPr>
        <w:tabs>
          <w:tab w:val="left" w:pos="790"/>
          <w:tab w:val="left" w:pos="791"/>
        </w:tabs>
        <w:spacing w:line="244" w:lineRule="exact"/>
        <w:rPr>
          <w:sz w:val="20"/>
        </w:rPr>
      </w:pPr>
      <w:bookmarkStart w:id="12" w:name="Industry_4.0_–_University_of_Waterloo"/>
      <w:bookmarkEnd w:id="12"/>
    </w:p>
    <w:sectPr w:rsidR="00CD61C7" w:rsidRPr="004B5B64">
      <w:type w:val="continuous"/>
      <w:pgSz w:w="12240" w:h="15840"/>
      <w:pgMar w:top="30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B690B"/>
    <w:multiLevelType w:val="hybridMultilevel"/>
    <w:tmpl w:val="575A9956"/>
    <w:lvl w:ilvl="0" w:tplc="8774185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CFA4462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F9C6B0F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71CE6072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 w:tplc="7CDA4ADC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3050B5B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D6307586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17B600A0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 w:tplc="4218F3D4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num w:numId="1" w16cid:durableId="93258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C7"/>
    <w:rsid w:val="000B01CB"/>
    <w:rsid w:val="002507DF"/>
    <w:rsid w:val="004B5B64"/>
    <w:rsid w:val="0074004A"/>
    <w:rsid w:val="009613AA"/>
    <w:rsid w:val="00C9441E"/>
    <w:rsid w:val="00CD61C7"/>
    <w:rsid w:val="00E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C2C4"/>
  <w15:docId w15:val="{F2B1218C-07EF-7A4D-9414-AAE85E1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43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846" w:right="2793"/>
      <w:jc w:val="center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liafogerty.com/safeb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cbonext.com/copy-of-lcbodesk-pm" TargetMode="External"/><Relationship Id="rId5" Type="http://schemas.openxmlformats.org/officeDocument/2006/relationships/hyperlink" Target="https://www.linkedin.com/in/julia-foger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Fogerty</dc:creator>
  <cp:lastModifiedBy>Julia Fogerty</cp:lastModifiedBy>
  <cp:revision>2</cp:revision>
  <dcterms:created xsi:type="dcterms:W3CDTF">2024-06-07T21:38:00Z</dcterms:created>
  <dcterms:modified xsi:type="dcterms:W3CDTF">2024-06-07T21:38:00Z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2023-12-12T00:00:00Z</vt:filetime>
  </property>
</Properties>
</file>